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996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580"/>
        <w:gridCol w:w="1897"/>
        <w:gridCol w:w="158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960" w:type="dxa"/>
            <w:gridSpan w:val="5"/>
            <w:noWrap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《中国食品行业追溯体系发展报告（20</w:t>
            </w:r>
            <w:r>
              <w:rPr>
                <w:rFonts w:hint="eastAsia"/>
                <w:b/>
                <w:sz w:val="28"/>
                <w:lang w:val="en-US" w:eastAsia="zh-CN"/>
              </w:rPr>
              <w:t>22</w:t>
            </w:r>
            <w:r>
              <w:rPr>
                <w:rFonts w:hint="eastAsia"/>
                <w:b/>
                <w:sz w:val="28"/>
              </w:rPr>
              <w:t>-202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</w:rPr>
              <w:t>）》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案例篇</w:t>
            </w:r>
            <w:r>
              <w:rPr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投稿申请表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官网</w:t>
            </w:r>
          </w:p>
        </w:tc>
        <w:tc>
          <w:tcPr>
            <w:tcW w:w="5379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案例类别</w:t>
            </w:r>
          </w:p>
        </w:tc>
        <w:tc>
          <w:tcPr>
            <w:tcW w:w="3477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 技术案例</w:t>
            </w:r>
          </w:p>
        </w:tc>
        <w:tc>
          <w:tcPr>
            <w:tcW w:w="3481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 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案例名称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独家供稿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ind w:firstLine="926" w:firstLineChars="439"/>
              <w:rPr>
                <w:b/>
              </w:rPr>
            </w:pPr>
            <w:r>
              <w:rPr>
                <w:rFonts w:hint="eastAsia"/>
                <w:b/>
              </w:rPr>
              <w:t>〇 是                             〇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撰稿人信息</w:t>
            </w: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9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01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申请表提交时间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案例投稿时间</w:t>
            </w:r>
          </w:p>
        </w:tc>
        <w:tc>
          <w:tcPr>
            <w:tcW w:w="6959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r>
              <w:rPr>
                <w:rFonts w:hint="eastAsia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公司简介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不少于200字</w:t>
            </w:r>
            <w:r>
              <w:rPr>
                <w:b/>
              </w:rPr>
              <w:t>）</w:t>
            </w:r>
          </w:p>
        </w:tc>
        <w:tc>
          <w:tcPr>
            <w:tcW w:w="6959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95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60" w:type="dxa"/>
            <w:gridSpan w:val="5"/>
            <w:vMerge w:val="restart"/>
            <w:noWrap/>
            <w:vAlign w:val="center"/>
          </w:tcPr>
          <w:p>
            <w:pPr>
              <w:ind w:right="1260"/>
              <w:jc w:val="right"/>
              <w:rPr>
                <w:b/>
              </w:rPr>
            </w:pPr>
          </w:p>
          <w:p>
            <w:pPr>
              <w:ind w:right="2730"/>
              <w:jc w:val="right"/>
              <w:rPr>
                <w:b/>
              </w:rPr>
            </w:pPr>
          </w:p>
          <w:p>
            <w:pPr>
              <w:ind w:right="189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签字盖章：</w:t>
            </w:r>
            <w:r>
              <w:rPr>
                <w:b/>
              </w:rPr>
              <w:t xml:space="preserve"> </w:t>
            </w:r>
          </w:p>
          <w:p>
            <w:pPr>
              <w:ind w:right="2310"/>
              <w:jc w:val="right"/>
              <w:rPr>
                <w:b/>
              </w:rPr>
            </w:pPr>
          </w:p>
          <w:p>
            <w:pPr>
              <w:ind w:right="189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日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期：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ind w:right="189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60" w:type="dxa"/>
            <w:gridSpan w:val="5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60" w:type="dxa"/>
            <w:gridSpan w:val="5"/>
            <w:vMerge w:val="continue"/>
          </w:tcPr>
          <w:p>
            <w:pPr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OWM1ZWVkN2VkYWUwMTk3MjdjY2YwZDcyYWUzMTkifQ=="/>
  </w:docVars>
  <w:rsids>
    <w:rsidRoot w:val="00F322FC"/>
    <w:rsid w:val="00222B41"/>
    <w:rsid w:val="002705B8"/>
    <w:rsid w:val="00413F59"/>
    <w:rsid w:val="00557949"/>
    <w:rsid w:val="00631841"/>
    <w:rsid w:val="00890D80"/>
    <w:rsid w:val="00BB2182"/>
    <w:rsid w:val="00C2208B"/>
    <w:rsid w:val="00D65310"/>
    <w:rsid w:val="00F322FC"/>
    <w:rsid w:val="041F65B7"/>
    <w:rsid w:val="19DE2BD0"/>
    <w:rsid w:val="43480868"/>
    <w:rsid w:val="540446B2"/>
    <w:rsid w:val="68E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166</Characters>
  <Lines>2</Lines>
  <Paragraphs>1</Paragraphs>
  <TotalTime>3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2019-12-09T08:56:00Z</dcterms:created>
  <dc:creator>微软用户</dc:creator>
  <cp:lastModifiedBy>Administrator</cp:lastModifiedBy>
  <dcterms:modified xsi:type="dcterms:W3CDTF">2022-12-05T07:59:29Z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57C9807D906D43DE9AC95EE71A0DC2F0</vt:lpwstr>
  </property>
</Properties>
</file>