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996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580"/>
        <w:gridCol w:w="1897"/>
        <w:gridCol w:w="1580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960" w:type="dxa"/>
            <w:gridSpan w:val="5"/>
            <w:noWrap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《中国食品行业追溯体系发展报告（20</w:t>
            </w:r>
            <w:r>
              <w:rPr>
                <w:rFonts w:hint="eastAsia"/>
                <w:b/>
                <w:sz w:val="28"/>
                <w:lang w:val="en-US" w:eastAsia="zh-CN"/>
              </w:rPr>
              <w:t>20</w:t>
            </w:r>
            <w:r>
              <w:rPr>
                <w:rFonts w:hint="eastAsia"/>
                <w:b/>
                <w:sz w:val="28"/>
              </w:rPr>
              <w:t>-202</w:t>
            </w: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>
              <w:rPr>
                <w:rFonts w:hint="eastAsia"/>
                <w:b/>
                <w:sz w:val="28"/>
              </w:rPr>
              <w:t>）》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案例篇</w:t>
            </w:r>
            <w:r>
              <w:rPr>
                <w:b/>
                <w:sz w:val="28"/>
              </w:rPr>
              <w:t>—</w:t>
            </w:r>
            <w:r>
              <w:rPr>
                <w:rFonts w:hint="eastAsia"/>
                <w:b/>
                <w:sz w:val="28"/>
              </w:rPr>
              <w:t>投稿申请表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vMerge w:val="restart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申请单位信息</w:t>
            </w: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5379" w:type="dxa"/>
            <w:gridSpan w:val="3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地址</w:t>
            </w:r>
          </w:p>
        </w:tc>
        <w:tc>
          <w:tcPr>
            <w:tcW w:w="5379" w:type="dxa"/>
            <w:gridSpan w:val="3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官网</w:t>
            </w:r>
          </w:p>
        </w:tc>
        <w:tc>
          <w:tcPr>
            <w:tcW w:w="5379" w:type="dxa"/>
            <w:gridSpan w:val="3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vMerge w:val="restart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联系人信息</w:t>
            </w: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97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901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97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邮箱</w:t>
            </w:r>
          </w:p>
        </w:tc>
        <w:tc>
          <w:tcPr>
            <w:tcW w:w="1901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案例类别</w:t>
            </w:r>
          </w:p>
        </w:tc>
        <w:tc>
          <w:tcPr>
            <w:tcW w:w="3477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〇 技术案例</w:t>
            </w:r>
          </w:p>
        </w:tc>
        <w:tc>
          <w:tcPr>
            <w:tcW w:w="3481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〇 应用案例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案例名称</w:t>
            </w:r>
          </w:p>
        </w:tc>
        <w:tc>
          <w:tcPr>
            <w:tcW w:w="6959" w:type="dxa"/>
            <w:gridSpan w:val="4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独家供稿</w:t>
            </w:r>
          </w:p>
        </w:tc>
        <w:tc>
          <w:tcPr>
            <w:tcW w:w="6959" w:type="dxa"/>
            <w:gridSpan w:val="4"/>
            <w:noWrap/>
            <w:vAlign w:val="center"/>
          </w:tcPr>
          <w:p>
            <w:pPr>
              <w:ind w:firstLine="926" w:firstLineChars="439"/>
              <w:rPr>
                <w:b/>
              </w:rPr>
            </w:pPr>
            <w:r>
              <w:rPr>
                <w:rFonts w:hint="eastAsia"/>
                <w:b/>
              </w:rPr>
              <w:t>〇 是                             〇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vMerge w:val="restart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撰稿人信息</w:t>
            </w: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97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901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97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邮箱</w:t>
            </w:r>
          </w:p>
        </w:tc>
        <w:tc>
          <w:tcPr>
            <w:tcW w:w="1901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97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901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97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邮箱</w:t>
            </w:r>
          </w:p>
        </w:tc>
        <w:tc>
          <w:tcPr>
            <w:tcW w:w="1901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申请表提交时间</w:t>
            </w:r>
          </w:p>
        </w:tc>
        <w:tc>
          <w:tcPr>
            <w:tcW w:w="6959" w:type="dxa"/>
            <w:gridSpan w:val="4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>年3月</w:t>
            </w:r>
            <w:r>
              <w:rPr>
                <w:rFonts w:hint="eastAsia"/>
                <w:b/>
                <w:lang w:val="en-US" w:eastAsia="zh-CN"/>
              </w:rPr>
              <w:t>15</w:t>
            </w:r>
            <w:r>
              <w:rPr>
                <w:rFonts w:hint="eastAsia"/>
                <w:b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案例投稿时间</w:t>
            </w:r>
          </w:p>
        </w:tc>
        <w:tc>
          <w:tcPr>
            <w:tcW w:w="6959" w:type="dxa"/>
            <w:gridSpan w:val="4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b/>
              </w:rPr>
              <w:t>年3月</w:t>
            </w:r>
            <w:r>
              <w:rPr>
                <w:rFonts w:hint="eastAsia"/>
                <w:b/>
                <w:lang w:val="en-US" w:eastAsia="zh-CN"/>
              </w:rPr>
              <w:t>31</w:t>
            </w:r>
            <w:r>
              <w:rPr>
                <w:rFonts w:hint="eastAsia"/>
                <w:b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公司简介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（</w:t>
            </w:r>
            <w:r>
              <w:rPr>
                <w:rFonts w:hint="eastAsia"/>
                <w:b/>
              </w:rPr>
              <w:t>不少于200字</w:t>
            </w:r>
            <w:r>
              <w:rPr>
                <w:b/>
              </w:rPr>
              <w:t>）</w:t>
            </w:r>
          </w:p>
        </w:tc>
        <w:tc>
          <w:tcPr>
            <w:tcW w:w="6959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959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960" w:type="dxa"/>
            <w:gridSpan w:val="5"/>
            <w:vMerge w:val="restart"/>
            <w:noWrap/>
            <w:vAlign w:val="center"/>
          </w:tcPr>
          <w:p>
            <w:pPr>
              <w:ind w:right="1260"/>
              <w:jc w:val="right"/>
              <w:rPr>
                <w:b/>
              </w:rPr>
            </w:pPr>
          </w:p>
          <w:p>
            <w:pPr>
              <w:ind w:right="2730"/>
              <w:jc w:val="right"/>
              <w:rPr>
                <w:b/>
              </w:rPr>
            </w:pPr>
          </w:p>
          <w:p>
            <w:pPr>
              <w:ind w:right="189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签字盖章：</w:t>
            </w:r>
            <w:r>
              <w:rPr>
                <w:b/>
              </w:rPr>
              <w:t xml:space="preserve"> </w:t>
            </w:r>
          </w:p>
          <w:p>
            <w:pPr>
              <w:ind w:right="2310"/>
              <w:jc w:val="right"/>
              <w:rPr>
                <w:b/>
              </w:rPr>
            </w:pPr>
          </w:p>
          <w:p>
            <w:pPr>
              <w:ind w:right="1890"/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</w:t>
            </w:r>
          </w:p>
          <w:p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日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期：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年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月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  <w:p>
            <w:pPr>
              <w:ind w:right="189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960" w:type="dxa"/>
            <w:gridSpan w:val="5"/>
            <w:vMerge w:val="continue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960" w:type="dxa"/>
            <w:gridSpan w:val="5"/>
            <w:vMerge w:val="continue"/>
          </w:tcPr>
          <w:p>
            <w:pPr>
              <w:rPr>
                <w:b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FC"/>
    <w:rsid w:val="00222B41"/>
    <w:rsid w:val="002705B8"/>
    <w:rsid w:val="00413F59"/>
    <w:rsid w:val="00557949"/>
    <w:rsid w:val="00631841"/>
    <w:rsid w:val="00890D80"/>
    <w:rsid w:val="00BB2182"/>
    <w:rsid w:val="00C2208B"/>
    <w:rsid w:val="00D65310"/>
    <w:rsid w:val="00F322FC"/>
    <w:rsid w:val="43480868"/>
    <w:rsid w:val="68E1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</Words>
  <Characters>293</Characters>
  <Lines>2</Lines>
  <Paragraphs>1</Paragraphs>
  <TotalTime>3</TotalTime>
  <ScaleCrop>false</ScaleCrop>
  <LinksUpToDate>false</LinksUpToDate>
  <CharactersWithSpaces>343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2019-12-09T08:56:00Z</dcterms:created>
  <dc:creator>微软用户</dc:creator>
  <cp:lastModifiedBy>Administrator</cp:lastModifiedBy>
  <dcterms:modified xsi:type="dcterms:W3CDTF">2020-12-25T01:59:39Z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