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40" w:rsidRDefault="00D53640" w:rsidP="00D53640">
      <w:pPr>
        <w:jc w:val="center"/>
        <w:rPr>
          <w:sz w:val="32"/>
          <w:szCs w:val="32"/>
        </w:rPr>
      </w:pPr>
      <w:r w:rsidRPr="00032F37">
        <w:rPr>
          <w:rFonts w:hint="eastAsia"/>
          <w:b/>
          <w:sz w:val="28"/>
          <w:szCs w:val="28"/>
        </w:rPr>
        <w:t>201</w:t>
      </w:r>
      <w:r w:rsidR="001731AB">
        <w:rPr>
          <w:rFonts w:hint="eastAsia"/>
          <w:b/>
          <w:sz w:val="28"/>
          <w:szCs w:val="28"/>
        </w:rPr>
        <w:t>6</w:t>
      </w:r>
      <w:r w:rsidRPr="00032F37">
        <w:rPr>
          <w:rFonts w:hint="eastAsia"/>
          <w:b/>
          <w:sz w:val="28"/>
          <w:szCs w:val="28"/>
        </w:rPr>
        <w:t>中国食品信息追溯应用单位优秀</w:t>
      </w:r>
      <w:proofErr w:type="gramStart"/>
      <w:r w:rsidRPr="00032F37">
        <w:rPr>
          <w:rFonts w:hint="eastAsia"/>
          <w:b/>
          <w:sz w:val="28"/>
          <w:szCs w:val="28"/>
        </w:rPr>
        <w:t>案例奖</w:t>
      </w:r>
      <w:proofErr w:type="gramEnd"/>
      <w:r w:rsidR="008D4A36">
        <w:rPr>
          <w:rFonts w:hint="eastAsia"/>
          <w:b/>
          <w:sz w:val="28"/>
          <w:szCs w:val="28"/>
        </w:rPr>
        <w:t>申报</w:t>
      </w:r>
      <w:r w:rsidRPr="005D1BAD">
        <w:rPr>
          <w:rFonts w:hint="eastAsia"/>
          <w:b/>
          <w:sz w:val="28"/>
          <w:szCs w:val="28"/>
        </w:rPr>
        <w:t>表</w:t>
      </w:r>
    </w:p>
    <w:p w:rsidR="00D53640" w:rsidRDefault="00D53640" w:rsidP="00D53640">
      <w:pPr>
        <w:ind w:leftChars="-135" w:left="-283"/>
        <w:rPr>
          <w:rFonts w:ascii="Times New Roman" w:eastAsia="楷体_GB2312" w:hAnsi="Times New Roman" w:cs="Times New Roman"/>
          <w:sz w:val="22"/>
        </w:rPr>
      </w:pPr>
      <w:r>
        <w:rPr>
          <w:rFonts w:ascii="楷体_GB2312" w:eastAsia="楷体_GB2312" w:hint="eastAsia"/>
          <w:sz w:val="22"/>
        </w:rPr>
        <w:t>编号</w:t>
      </w:r>
      <w:r>
        <w:rPr>
          <w:rFonts w:ascii="Times New Roman" w:eastAsia="楷体_GB2312" w:hAnsi="Times New Roman" w:cs="Times New Roman"/>
          <w:sz w:val="22"/>
        </w:rPr>
        <w:t>:</w:t>
      </w:r>
      <w:r>
        <w:rPr>
          <w:rFonts w:ascii="Times New Roman" w:eastAsia="楷体_GB2312" w:hAnsi="Times New Roman" w:cs="Times New Roman" w:hint="eastAsia"/>
          <w:sz w:val="22"/>
        </w:rPr>
        <w:t xml:space="preserve">                                                </w:t>
      </w:r>
      <w:r>
        <w:rPr>
          <w:rFonts w:ascii="楷体_GB2312" w:eastAsia="楷体_GB2312" w:hint="eastAsia"/>
          <w:sz w:val="22"/>
        </w:rPr>
        <w:t>填表日期</w:t>
      </w:r>
      <w:r>
        <w:rPr>
          <w:rFonts w:ascii="Times New Roman" w:eastAsia="楷体_GB2312" w:hAnsi="Times New Roman" w:cs="Times New Roman"/>
          <w:sz w:val="22"/>
        </w:rPr>
        <w:t>:</w:t>
      </w:r>
    </w:p>
    <w:tbl>
      <w:tblPr>
        <w:tblStyle w:val="a5"/>
        <w:tblW w:w="94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1"/>
        <w:gridCol w:w="1153"/>
        <w:gridCol w:w="1100"/>
        <w:gridCol w:w="22"/>
        <w:gridCol w:w="1123"/>
        <w:gridCol w:w="1123"/>
        <w:gridCol w:w="1027"/>
        <w:gridCol w:w="2344"/>
      </w:tblGrid>
      <w:tr w:rsidR="00D53640" w:rsidTr="00930E0C">
        <w:trPr>
          <w:trHeight w:val="448"/>
        </w:trPr>
        <w:tc>
          <w:tcPr>
            <w:tcW w:w="1541" w:type="dxa"/>
            <w:vAlign w:val="center"/>
          </w:tcPr>
          <w:p w:rsidR="00D53640" w:rsidRDefault="00D53640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单位名称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</w:tc>
      </w:tr>
      <w:tr w:rsidR="00D53640" w:rsidTr="00930E0C">
        <w:trPr>
          <w:trHeight w:val="852"/>
        </w:trPr>
        <w:tc>
          <w:tcPr>
            <w:tcW w:w="1541" w:type="dxa"/>
            <w:vAlign w:val="center"/>
          </w:tcPr>
          <w:p w:rsidR="00D53640" w:rsidRDefault="00D53640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单位地址</w:t>
            </w:r>
            <w:r>
              <w:rPr>
                <w:rFonts w:ascii="Times New Roman" w:eastAsia="楷体_GB2312" w:hAnsi="Times New Roman" w:cs="Times New Roman"/>
                <w:sz w:val="22"/>
              </w:rPr>
              <w:t>/</w:t>
            </w:r>
            <w:r>
              <w:rPr>
                <w:rFonts w:ascii="楷体_GB2312" w:eastAsia="楷体_GB2312" w:hint="eastAsia"/>
                <w:sz w:val="22"/>
              </w:rPr>
              <w:t>邮编</w:t>
            </w:r>
            <w:r>
              <w:rPr>
                <w:rFonts w:ascii="Times New Roman" w:eastAsia="楷体_GB2312" w:hAnsi="Times New Roman" w:cs="Times New Roman"/>
                <w:sz w:val="22"/>
              </w:rPr>
              <w:t>/</w:t>
            </w:r>
            <w:r>
              <w:rPr>
                <w:rFonts w:ascii="楷体_GB2312" w:eastAsia="楷体_GB2312" w:hint="eastAsia"/>
                <w:sz w:val="22"/>
              </w:rPr>
              <w:t>网址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</w:tc>
      </w:tr>
      <w:tr w:rsidR="00D53640" w:rsidTr="008D4A36">
        <w:trPr>
          <w:trHeight w:val="475"/>
        </w:trPr>
        <w:tc>
          <w:tcPr>
            <w:tcW w:w="1541" w:type="dxa"/>
            <w:vMerge w:val="restart"/>
            <w:vAlign w:val="center"/>
          </w:tcPr>
          <w:p w:rsidR="00D53640" w:rsidRDefault="00D53640" w:rsidP="00D53640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联系人姓名</w:t>
            </w:r>
          </w:p>
        </w:tc>
        <w:tc>
          <w:tcPr>
            <w:tcW w:w="2253" w:type="dxa"/>
            <w:gridSpan w:val="2"/>
            <w:vMerge w:val="restart"/>
            <w:vAlign w:val="center"/>
          </w:tcPr>
          <w:p w:rsidR="00D53640" w:rsidRDefault="00D53640" w:rsidP="00D53640">
            <w:pPr>
              <w:rPr>
                <w:rFonts w:ascii="楷体_GB2312" w:eastAsia="楷体_GB2312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53640" w:rsidRDefault="00D53640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部门：</w:t>
            </w:r>
          </w:p>
        </w:tc>
        <w:tc>
          <w:tcPr>
            <w:tcW w:w="1027" w:type="dxa"/>
            <w:vMerge w:val="restart"/>
            <w:vAlign w:val="center"/>
          </w:tcPr>
          <w:p w:rsidR="00D53640" w:rsidRDefault="00D53640" w:rsidP="00D53640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联系</w:t>
            </w:r>
          </w:p>
          <w:p w:rsidR="00D53640" w:rsidRDefault="00D53640" w:rsidP="00D53640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方式</w:t>
            </w:r>
          </w:p>
        </w:tc>
        <w:tc>
          <w:tcPr>
            <w:tcW w:w="2344" w:type="dxa"/>
            <w:vAlign w:val="center"/>
          </w:tcPr>
          <w:p w:rsidR="00D53640" w:rsidRDefault="00D53640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电话：</w:t>
            </w:r>
          </w:p>
        </w:tc>
      </w:tr>
      <w:tr w:rsidR="00D53640" w:rsidTr="008D4A36">
        <w:trPr>
          <w:trHeight w:val="553"/>
        </w:trPr>
        <w:tc>
          <w:tcPr>
            <w:tcW w:w="1541" w:type="dxa"/>
            <w:vMerge/>
            <w:vAlign w:val="center"/>
          </w:tcPr>
          <w:p w:rsidR="00D53640" w:rsidRDefault="00D53640" w:rsidP="00930E0C">
            <w:pPr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2253" w:type="dxa"/>
            <w:gridSpan w:val="2"/>
            <w:vMerge/>
            <w:vAlign w:val="center"/>
          </w:tcPr>
          <w:p w:rsidR="00D53640" w:rsidRDefault="00D53640" w:rsidP="00930E0C">
            <w:pPr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53640" w:rsidRDefault="00D53640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职务：</w:t>
            </w:r>
          </w:p>
        </w:tc>
        <w:tc>
          <w:tcPr>
            <w:tcW w:w="1027" w:type="dxa"/>
            <w:vMerge/>
            <w:vAlign w:val="center"/>
          </w:tcPr>
          <w:p w:rsidR="00D53640" w:rsidRDefault="00D53640" w:rsidP="00930E0C">
            <w:pPr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2344" w:type="dxa"/>
            <w:vAlign w:val="center"/>
          </w:tcPr>
          <w:p w:rsidR="00D53640" w:rsidRDefault="00D53640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手机：</w:t>
            </w:r>
          </w:p>
        </w:tc>
      </w:tr>
      <w:tr w:rsidR="008D4A36" w:rsidTr="008D4A36">
        <w:trPr>
          <w:trHeight w:val="553"/>
        </w:trPr>
        <w:tc>
          <w:tcPr>
            <w:tcW w:w="1541" w:type="dxa"/>
            <w:vAlign w:val="center"/>
          </w:tcPr>
          <w:p w:rsidR="008D4A36" w:rsidRDefault="008D4A36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电子邮箱</w:t>
            </w:r>
          </w:p>
        </w:tc>
        <w:tc>
          <w:tcPr>
            <w:tcW w:w="4521" w:type="dxa"/>
            <w:gridSpan w:val="5"/>
            <w:vAlign w:val="center"/>
          </w:tcPr>
          <w:p w:rsidR="008D4A36" w:rsidRDefault="008D4A36" w:rsidP="00930E0C">
            <w:pPr>
              <w:rPr>
                <w:rFonts w:ascii="楷体_GB2312" w:eastAsia="楷体_GB2312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8D4A36" w:rsidRDefault="008D4A36" w:rsidP="008D4A36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QQ号码</w:t>
            </w:r>
          </w:p>
        </w:tc>
        <w:tc>
          <w:tcPr>
            <w:tcW w:w="2344" w:type="dxa"/>
            <w:vAlign w:val="center"/>
          </w:tcPr>
          <w:p w:rsidR="008D4A36" w:rsidRDefault="008D4A36" w:rsidP="00930E0C">
            <w:pPr>
              <w:rPr>
                <w:rFonts w:ascii="楷体_GB2312" w:eastAsia="楷体_GB2312"/>
                <w:sz w:val="22"/>
              </w:rPr>
            </w:pPr>
          </w:p>
        </w:tc>
      </w:tr>
      <w:tr w:rsidR="00D53640" w:rsidTr="008D4A36">
        <w:trPr>
          <w:trHeight w:val="1173"/>
        </w:trPr>
        <w:tc>
          <w:tcPr>
            <w:tcW w:w="1541" w:type="dxa"/>
            <w:vAlign w:val="center"/>
          </w:tcPr>
          <w:p w:rsidR="00D53640" w:rsidRPr="008A38E1" w:rsidRDefault="00D53640" w:rsidP="00D53640">
            <w:pPr>
              <w:jc w:val="center"/>
              <w:rPr>
                <w:rFonts w:ascii="楷体_GB2312" w:eastAsia="楷体_GB2312" w:hAnsi="Times New Roman" w:cs="Times New Roman"/>
                <w:sz w:val="22"/>
              </w:rPr>
            </w:pPr>
            <w:r>
              <w:rPr>
                <w:rFonts w:ascii="楷体_GB2312" w:eastAsia="楷体_GB2312" w:hAnsi="Times New Roman" w:cs="Times New Roman" w:hint="eastAsia"/>
                <w:sz w:val="22"/>
              </w:rPr>
              <w:t>单位主营业务或产品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</w:tc>
      </w:tr>
      <w:tr w:rsidR="001C37E6" w:rsidRPr="001C37E6" w:rsidTr="004D119F">
        <w:trPr>
          <w:trHeight w:val="553"/>
        </w:trPr>
        <w:tc>
          <w:tcPr>
            <w:tcW w:w="1541" w:type="dxa"/>
            <w:vMerge w:val="restart"/>
            <w:vAlign w:val="center"/>
          </w:tcPr>
          <w:p w:rsidR="001C37E6" w:rsidRDefault="001C37E6" w:rsidP="001C37E6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信息追溯</w:t>
            </w:r>
            <w:r w:rsidR="00811F4C">
              <w:rPr>
                <w:rFonts w:ascii="楷体_GB2312" w:eastAsia="楷体_GB2312" w:hint="eastAsia"/>
                <w:sz w:val="22"/>
              </w:rPr>
              <w:t>项目实施</w:t>
            </w:r>
            <w:r>
              <w:rPr>
                <w:rFonts w:ascii="楷体_GB2312" w:eastAsia="楷体_GB2312" w:hint="eastAsia"/>
                <w:sz w:val="22"/>
              </w:rPr>
              <w:t>相关要素参数</w:t>
            </w:r>
          </w:p>
        </w:tc>
        <w:tc>
          <w:tcPr>
            <w:tcW w:w="1153" w:type="dxa"/>
            <w:vAlign w:val="center"/>
          </w:tcPr>
          <w:p w:rsidR="001C37E6" w:rsidRDefault="001C37E6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开始时间</w:t>
            </w:r>
          </w:p>
        </w:tc>
        <w:tc>
          <w:tcPr>
            <w:tcW w:w="1122" w:type="dxa"/>
            <w:gridSpan w:val="2"/>
            <w:vAlign w:val="center"/>
          </w:tcPr>
          <w:p w:rsidR="001C37E6" w:rsidRDefault="001C37E6" w:rsidP="00930E0C">
            <w:pPr>
              <w:rPr>
                <w:rFonts w:ascii="楷体_GB2312" w:eastAsia="楷体_GB2312"/>
                <w:sz w:val="22"/>
              </w:rPr>
            </w:pPr>
          </w:p>
        </w:tc>
        <w:tc>
          <w:tcPr>
            <w:tcW w:w="1123" w:type="dxa"/>
            <w:vAlign w:val="center"/>
          </w:tcPr>
          <w:p w:rsidR="001C37E6" w:rsidRDefault="001C37E6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仍在使用</w:t>
            </w:r>
          </w:p>
        </w:tc>
        <w:tc>
          <w:tcPr>
            <w:tcW w:w="1123" w:type="dxa"/>
            <w:vAlign w:val="center"/>
          </w:tcPr>
          <w:p w:rsidR="001C37E6" w:rsidRDefault="001C37E6" w:rsidP="00C9493C">
            <w:pPr>
              <w:ind w:firstLineChars="50" w:firstLine="110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是/否</w:t>
            </w:r>
          </w:p>
        </w:tc>
        <w:tc>
          <w:tcPr>
            <w:tcW w:w="1027" w:type="dxa"/>
            <w:vAlign w:val="center"/>
          </w:tcPr>
          <w:p w:rsidR="001C37E6" w:rsidRDefault="001C37E6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载体形式</w:t>
            </w:r>
          </w:p>
        </w:tc>
        <w:tc>
          <w:tcPr>
            <w:tcW w:w="2344" w:type="dxa"/>
            <w:vAlign w:val="center"/>
          </w:tcPr>
          <w:p w:rsidR="001C37E6" w:rsidRDefault="001C37E6" w:rsidP="001C37E6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□</w:t>
            </w:r>
            <w:proofErr w:type="gramStart"/>
            <w:r>
              <w:rPr>
                <w:rFonts w:ascii="楷体_GB2312" w:eastAsia="楷体_GB2312" w:hint="eastAsia"/>
                <w:sz w:val="22"/>
              </w:rPr>
              <w:t>二维码</w:t>
            </w:r>
            <w:proofErr w:type="gramEnd"/>
            <w:r>
              <w:rPr>
                <w:rFonts w:ascii="楷体" w:eastAsia="楷体" w:hAnsi="楷体" w:hint="eastAsia"/>
                <w:sz w:val="22"/>
              </w:rPr>
              <w:t>□</w:t>
            </w:r>
            <w:r>
              <w:rPr>
                <w:rFonts w:ascii="楷体_GB2312" w:eastAsia="楷体_GB2312" w:hint="eastAsia"/>
                <w:sz w:val="22"/>
              </w:rPr>
              <w:t>RFID</w:t>
            </w:r>
            <w:r>
              <w:rPr>
                <w:rFonts w:ascii="楷体" w:eastAsia="楷体" w:hAnsi="楷体" w:hint="eastAsia"/>
                <w:sz w:val="22"/>
              </w:rPr>
              <w:t>□一维码□数码□其他</w:t>
            </w:r>
          </w:p>
        </w:tc>
      </w:tr>
      <w:tr w:rsidR="001C37E6" w:rsidRPr="001C37E6" w:rsidTr="004D119F">
        <w:trPr>
          <w:trHeight w:val="553"/>
        </w:trPr>
        <w:tc>
          <w:tcPr>
            <w:tcW w:w="1541" w:type="dxa"/>
            <w:vMerge/>
            <w:vAlign w:val="center"/>
          </w:tcPr>
          <w:p w:rsidR="001C37E6" w:rsidRDefault="001C37E6" w:rsidP="00930E0C">
            <w:pPr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153" w:type="dxa"/>
            <w:vAlign w:val="center"/>
          </w:tcPr>
          <w:p w:rsidR="001C37E6" w:rsidRDefault="00DC6022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追溯商品品类(数)</w:t>
            </w:r>
          </w:p>
        </w:tc>
        <w:tc>
          <w:tcPr>
            <w:tcW w:w="1122" w:type="dxa"/>
            <w:gridSpan w:val="2"/>
            <w:vAlign w:val="center"/>
          </w:tcPr>
          <w:p w:rsidR="001C37E6" w:rsidRDefault="001C37E6" w:rsidP="001C37E6">
            <w:pPr>
              <w:ind w:firstLineChars="250" w:firstLine="550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类</w:t>
            </w:r>
          </w:p>
        </w:tc>
        <w:tc>
          <w:tcPr>
            <w:tcW w:w="1123" w:type="dxa"/>
            <w:vAlign w:val="center"/>
          </w:tcPr>
          <w:p w:rsidR="001C37E6" w:rsidRDefault="001C37E6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年产追溯商品数量</w:t>
            </w:r>
          </w:p>
        </w:tc>
        <w:tc>
          <w:tcPr>
            <w:tcW w:w="1123" w:type="dxa"/>
            <w:vAlign w:val="center"/>
          </w:tcPr>
          <w:p w:rsidR="001C37E6" w:rsidRDefault="001C37E6" w:rsidP="001C37E6">
            <w:pPr>
              <w:ind w:firstLineChars="200" w:firstLine="440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万个</w:t>
            </w:r>
          </w:p>
        </w:tc>
        <w:tc>
          <w:tcPr>
            <w:tcW w:w="1027" w:type="dxa"/>
            <w:vAlign w:val="center"/>
          </w:tcPr>
          <w:p w:rsidR="001C37E6" w:rsidRDefault="001C37E6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软件供应商</w:t>
            </w:r>
          </w:p>
        </w:tc>
        <w:tc>
          <w:tcPr>
            <w:tcW w:w="2344" w:type="dxa"/>
            <w:vAlign w:val="center"/>
          </w:tcPr>
          <w:p w:rsidR="001C37E6" w:rsidRDefault="001C37E6" w:rsidP="001C37E6">
            <w:pPr>
              <w:rPr>
                <w:rFonts w:ascii="楷体" w:eastAsia="楷体" w:hAnsi="楷体"/>
                <w:sz w:val="22"/>
              </w:rPr>
            </w:pPr>
          </w:p>
        </w:tc>
      </w:tr>
      <w:tr w:rsidR="001C37E6" w:rsidRPr="001C37E6" w:rsidTr="00650040">
        <w:trPr>
          <w:trHeight w:val="553"/>
        </w:trPr>
        <w:tc>
          <w:tcPr>
            <w:tcW w:w="1541" w:type="dxa"/>
            <w:vMerge/>
            <w:vAlign w:val="center"/>
          </w:tcPr>
          <w:p w:rsidR="001C37E6" w:rsidRDefault="001C37E6" w:rsidP="00930E0C">
            <w:pPr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153" w:type="dxa"/>
            <w:vAlign w:val="center"/>
          </w:tcPr>
          <w:p w:rsidR="001C37E6" w:rsidRDefault="001C37E6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追溯范围</w:t>
            </w:r>
          </w:p>
        </w:tc>
        <w:tc>
          <w:tcPr>
            <w:tcW w:w="6739" w:type="dxa"/>
            <w:gridSpan w:val="6"/>
            <w:vAlign w:val="center"/>
          </w:tcPr>
          <w:p w:rsidR="001C37E6" w:rsidRDefault="00C9493C" w:rsidP="001C37E6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□企业内部追溯 □生产环节 □物流环节 □商贸环节 □消费者</w:t>
            </w:r>
          </w:p>
        </w:tc>
      </w:tr>
      <w:tr w:rsidR="00D53640" w:rsidTr="00930E0C">
        <w:trPr>
          <w:trHeight w:val="1535"/>
        </w:trPr>
        <w:tc>
          <w:tcPr>
            <w:tcW w:w="1541" w:type="dxa"/>
            <w:vAlign w:val="center"/>
          </w:tcPr>
          <w:p w:rsidR="00D53640" w:rsidRPr="00F35F34" w:rsidRDefault="00D53640" w:rsidP="008D4A36">
            <w:pPr>
              <w:jc w:val="center"/>
              <w:rPr>
                <w:rFonts w:ascii="楷体_GB2312" w:eastAsia="楷体_GB2312"/>
                <w:color w:val="FF0000"/>
                <w:sz w:val="22"/>
              </w:rPr>
            </w:pPr>
            <w:r w:rsidRPr="00A5346B">
              <w:rPr>
                <w:rFonts w:ascii="楷体_GB2312" w:eastAsia="楷体_GB2312" w:hint="eastAsia"/>
                <w:color w:val="000000"/>
                <w:sz w:val="22"/>
              </w:rPr>
              <w:t>信息追溯</w:t>
            </w:r>
            <w:r w:rsidR="008D4A36">
              <w:rPr>
                <w:rFonts w:ascii="楷体_GB2312" w:eastAsia="楷体_GB2312" w:hint="eastAsia"/>
                <w:color w:val="000000"/>
                <w:sz w:val="22"/>
              </w:rPr>
              <w:t>实施</w:t>
            </w:r>
            <w:r w:rsidRPr="00A5346B">
              <w:rPr>
                <w:rFonts w:ascii="楷体_GB2312" w:eastAsia="楷体_GB2312" w:hint="eastAsia"/>
                <w:color w:val="000000"/>
                <w:sz w:val="22"/>
              </w:rPr>
              <w:t>情况</w:t>
            </w:r>
            <w:r w:rsidR="008D4A36">
              <w:rPr>
                <w:rFonts w:ascii="楷体_GB2312" w:eastAsia="楷体_GB2312" w:hint="eastAsia"/>
                <w:color w:val="000000"/>
                <w:sz w:val="22"/>
              </w:rPr>
              <w:t>简介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  <w:p w:rsidR="00DC6022" w:rsidRDefault="00DC6022" w:rsidP="00930E0C"/>
          <w:p w:rsidR="00DC6022" w:rsidRDefault="00DC6022" w:rsidP="00930E0C"/>
          <w:p w:rsidR="00DC6022" w:rsidRDefault="00DC6022" w:rsidP="00930E0C"/>
          <w:p w:rsidR="00DC6022" w:rsidRDefault="00DC6022" w:rsidP="00930E0C"/>
          <w:p w:rsidR="00DC6022" w:rsidRDefault="00DC6022" w:rsidP="00930E0C"/>
          <w:p w:rsidR="00DC6022" w:rsidRDefault="00DC6022" w:rsidP="00930E0C"/>
          <w:p w:rsidR="00DC6022" w:rsidRDefault="00DC6022" w:rsidP="00930E0C"/>
          <w:p w:rsidR="00DC6022" w:rsidRDefault="00DC6022" w:rsidP="00930E0C"/>
        </w:tc>
      </w:tr>
      <w:tr w:rsidR="00D53640" w:rsidTr="00DC6022">
        <w:trPr>
          <w:trHeight w:val="1347"/>
        </w:trPr>
        <w:tc>
          <w:tcPr>
            <w:tcW w:w="1541" w:type="dxa"/>
            <w:vAlign w:val="center"/>
          </w:tcPr>
          <w:p w:rsidR="00D53640" w:rsidRDefault="00D53640" w:rsidP="00930E0C">
            <w:pPr>
              <w:jc w:val="center"/>
            </w:pPr>
            <w:r>
              <w:rPr>
                <w:rFonts w:ascii="楷体_GB2312" w:eastAsia="楷体_GB2312" w:hint="eastAsia"/>
                <w:sz w:val="22"/>
              </w:rPr>
              <w:t>法人代表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</w:t>
            </w:r>
            <w:r>
              <w:rPr>
                <w:rFonts w:ascii="楷体_GB2312" w:eastAsia="楷体_GB2312" w:hint="eastAsia"/>
                <w:sz w:val="22"/>
              </w:rPr>
              <w:t>签字、盖章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  <w:p w:rsidR="00D53640" w:rsidRDefault="00D53640" w:rsidP="00930E0C"/>
          <w:p w:rsidR="00D53640" w:rsidRDefault="00D53640" w:rsidP="00930E0C"/>
          <w:p w:rsidR="00D53640" w:rsidRDefault="00D53640" w:rsidP="00930E0C">
            <w:pPr>
              <w:jc w:val="right"/>
            </w:pPr>
            <w:r>
              <w:rPr>
                <w:rFonts w:ascii="楷体_GB2312" w:eastAsia="楷体_GB2312" w:hint="eastAsia"/>
                <w:sz w:val="22"/>
              </w:rPr>
              <w:t>年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月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日</w:t>
            </w:r>
          </w:p>
        </w:tc>
      </w:tr>
      <w:tr w:rsidR="00D53640" w:rsidTr="00930E0C">
        <w:trPr>
          <w:trHeight w:val="1550"/>
        </w:trPr>
        <w:tc>
          <w:tcPr>
            <w:tcW w:w="1541" w:type="dxa"/>
            <w:vAlign w:val="center"/>
          </w:tcPr>
          <w:p w:rsidR="00D53640" w:rsidRDefault="008D4A36" w:rsidP="008D4A36">
            <w:pPr>
              <w:jc w:val="center"/>
            </w:pPr>
            <w:r>
              <w:rPr>
                <w:rFonts w:ascii="楷体_GB2312" w:eastAsia="楷体_GB2312" w:hint="eastAsia"/>
                <w:sz w:val="22"/>
              </w:rPr>
              <w:t>评审专家审核结果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  <w:p w:rsidR="00D53640" w:rsidRDefault="00D53640" w:rsidP="00930E0C"/>
          <w:p w:rsidR="00D53640" w:rsidRDefault="00D53640" w:rsidP="00930E0C"/>
          <w:p w:rsidR="00D53640" w:rsidRDefault="00D53640" w:rsidP="00930E0C"/>
          <w:p w:rsidR="00D53640" w:rsidRDefault="00D53640" w:rsidP="00930E0C">
            <w:pPr>
              <w:jc w:val="right"/>
            </w:pPr>
            <w:r>
              <w:rPr>
                <w:rFonts w:ascii="楷体_GB2312" w:eastAsia="楷体_GB2312" w:hint="eastAsia"/>
                <w:sz w:val="22"/>
              </w:rPr>
              <w:t>年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月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日</w:t>
            </w:r>
          </w:p>
        </w:tc>
      </w:tr>
    </w:tbl>
    <w:p w:rsidR="00D93168" w:rsidRDefault="00795185">
      <w:r>
        <w:rPr>
          <w:rFonts w:hint="eastAsia"/>
        </w:rPr>
        <w:t>注：</w:t>
      </w:r>
    </w:p>
    <w:p w:rsidR="008C207D" w:rsidRDefault="00795185">
      <w:r w:rsidRPr="00795185">
        <w:rPr>
          <w:rFonts w:hint="eastAsia"/>
        </w:rPr>
        <w:t>1</w:t>
      </w:r>
      <w:r w:rsidRPr="00795185">
        <w:rPr>
          <w:rFonts w:hint="eastAsia"/>
        </w:rPr>
        <w:t>．优秀案例的评审，将采取企业申报，评选办公室考察与专家评审相结合的方式进行</w:t>
      </w:r>
      <w:r>
        <w:rPr>
          <w:rFonts w:hint="eastAsia"/>
        </w:rPr>
        <w:t>；</w:t>
      </w:r>
    </w:p>
    <w:p w:rsidR="00D93168" w:rsidRDefault="00795185">
      <w:r w:rsidRPr="00795185">
        <w:rPr>
          <w:rFonts w:hint="eastAsia"/>
        </w:rPr>
        <w:t>2</w:t>
      </w:r>
      <w:r w:rsidRPr="00795185">
        <w:rPr>
          <w:rFonts w:hint="eastAsia"/>
        </w:rPr>
        <w:t>．</w:t>
      </w:r>
      <w:r w:rsidR="00D93168">
        <w:rPr>
          <w:rFonts w:hint="eastAsia"/>
        </w:rPr>
        <w:t>评审依据《</w:t>
      </w:r>
      <w:r w:rsidR="00DC6022">
        <w:rPr>
          <w:rFonts w:hint="eastAsia"/>
        </w:rPr>
        <w:t>企业产品追溯体系评价指标</w:t>
      </w:r>
      <w:r w:rsidR="00D93168">
        <w:rPr>
          <w:rFonts w:hint="eastAsia"/>
        </w:rPr>
        <w:t>》</w:t>
      </w:r>
      <w:r w:rsidR="00DC6022" w:rsidRPr="00DC6022">
        <w:t>CFSTAB/T 2015—0002</w:t>
      </w:r>
      <w:r w:rsidR="00DC6022">
        <w:t>；</w:t>
      </w:r>
    </w:p>
    <w:p w:rsidR="00795185" w:rsidRDefault="00D93168">
      <w:r>
        <w:rPr>
          <w:rFonts w:hint="eastAsia"/>
        </w:rPr>
        <w:t>3</w:t>
      </w:r>
      <w:r w:rsidRPr="00795185">
        <w:rPr>
          <w:rFonts w:hint="eastAsia"/>
        </w:rPr>
        <w:t>．</w:t>
      </w:r>
      <w:r w:rsidR="00E36A10" w:rsidRPr="00E36A10">
        <w:rPr>
          <w:rFonts w:hint="eastAsia"/>
        </w:rPr>
        <w:t>申报单位请将该表于</w:t>
      </w:r>
      <w:r w:rsidR="00E36A10" w:rsidRPr="00E36A10">
        <w:rPr>
          <w:rFonts w:hint="eastAsia"/>
        </w:rPr>
        <w:t>201</w:t>
      </w:r>
      <w:r w:rsidR="00330BDC">
        <w:rPr>
          <w:rFonts w:hint="eastAsia"/>
        </w:rPr>
        <w:t>6</w:t>
      </w:r>
      <w:bookmarkStart w:id="0" w:name="_GoBack"/>
      <w:bookmarkEnd w:id="0"/>
      <w:r w:rsidR="00E36A10" w:rsidRPr="00E36A10">
        <w:rPr>
          <w:rFonts w:hint="eastAsia"/>
        </w:rPr>
        <w:t>年</w:t>
      </w:r>
      <w:r w:rsidR="00E36A10" w:rsidRPr="00E36A10">
        <w:rPr>
          <w:rFonts w:hint="eastAsia"/>
        </w:rPr>
        <w:t>9</w:t>
      </w:r>
      <w:r w:rsidR="00E36A10" w:rsidRPr="00E36A10">
        <w:rPr>
          <w:rFonts w:hint="eastAsia"/>
        </w:rPr>
        <w:t>月</w:t>
      </w:r>
      <w:r w:rsidR="00E36A10" w:rsidRPr="00E36A10">
        <w:rPr>
          <w:rFonts w:hint="eastAsia"/>
        </w:rPr>
        <w:t>30</w:t>
      </w:r>
      <w:r w:rsidR="00E36A10" w:rsidRPr="00E36A10">
        <w:rPr>
          <w:rFonts w:hint="eastAsia"/>
        </w:rPr>
        <w:t>日前发送至</w:t>
      </w:r>
      <w:r w:rsidR="00E36A10" w:rsidRPr="00E36A10">
        <w:rPr>
          <w:rFonts w:hint="eastAsia"/>
        </w:rPr>
        <w:t>010-68391115</w:t>
      </w:r>
      <w:r w:rsidR="00E36A10" w:rsidRPr="00E36A10">
        <w:rPr>
          <w:rFonts w:hint="eastAsia"/>
        </w:rPr>
        <w:t>或</w:t>
      </w:r>
      <w:r w:rsidR="00E36A10" w:rsidRPr="00E36A10">
        <w:rPr>
          <w:rFonts w:hint="eastAsia"/>
        </w:rPr>
        <w:t>cxh@vfront.com.cn</w:t>
      </w:r>
      <w:r w:rsidR="00795185">
        <w:rPr>
          <w:rFonts w:hint="eastAsia"/>
        </w:rPr>
        <w:t>。</w:t>
      </w:r>
    </w:p>
    <w:p w:rsidR="00E36A10" w:rsidRDefault="00E36A10" w:rsidP="00815F05">
      <w:pPr>
        <w:pStyle w:val="2"/>
        <w:jc w:val="center"/>
      </w:pPr>
      <w:r>
        <w:rPr>
          <w:rFonts w:hint="eastAsia"/>
        </w:rPr>
        <w:lastRenderedPageBreak/>
        <w:t>附件一、</w:t>
      </w:r>
      <w:r w:rsidR="00D714AE">
        <w:rPr>
          <w:rFonts w:hint="eastAsia"/>
        </w:rPr>
        <w:t>***</w:t>
      </w:r>
      <w:r w:rsidR="00D714AE">
        <w:rPr>
          <w:rFonts w:hint="eastAsia"/>
        </w:rPr>
        <w:t>公司</w:t>
      </w:r>
      <w:r w:rsidR="00D714AE">
        <w:rPr>
          <w:rFonts w:hint="eastAsia"/>
        </w:rPr>
        <w:t xml:space="preserve"> </w:t>
      </w:r>
      <w:r>
        <w:rPr>
          <w:rFonts w:hint="eastAsia"/>
        </w:rPr>
        <w:t>申报材料</w:t>
      </w:r>
    </w:p>
    <w:p w:rsidR="00E36A10" w:rsidRDefault="00F04994" w:rsidP="00A24CE6">
      <w:pPr>
        <w:pStyle w:val="3"/>
      </w:pPr>
      <w:r>
        <w:rPr>
          <w:rFonts w:hint="eastAsia"/>
        </w:rPr>
        <w:t>一、</w:t>
      </w:r>
      <w:r w:rsidRPr="00F04994">
        <w:rPr>
          <w:rFonts w:hint="eastAsia"/>
        </w:rPr>
        <w:t>体系规划</w:t>
      </w:r>
    </w:p>
    <w:p w:rsidR="00A24CE6" w:rsidRDefault="00A24CE6">
      <w:r>
        <w:rPr>
          <w:rFonts w:hint="eastAsia"/>
        </w:rPr>
        <w:t>（一）战略规划</w:t>
      </w:r>
    </w:p>
    <w:p w:rsidR="00A24CE6" w:rsidRDefault="00A24CE6"/>
    <w:p w:rsidR="00A24CE6" w:rsidRDefault="00A24CE6">
      <w:r>
        <w:rPr>
          <w:rFonts w:hint="eastAsia"/>
        </w:rPr>
        <w:t>（二）</w:t>
      </w:r>
      <w:r w:rsidRPr="00A24CE6">
        <w:rPr>
          <w:rFonts w:hint="eastAsia"/>
        </w:rPr>
        <w:t>上年度指标完成率</w:t>
      </w:r>
    </w:p>
    <w:p w:rsidR="00A24CE6" w:rsidRDefault="00A24CE6"/>
    <w:p w:rsidR="00A24CE6" w:rsidRPr="00A24CE6" w:rsidRDefault="00A24CE6"/>
    <w:p w:rsidR="00F04994" w:rsidRDefault="00F04994" w:rsidP="00A24CE6">
      <w:pPr>
        <w:pStyle w:val="3"/>
      </w:pPr>
      <w:r>
        <w:rPr>
          <w:rFonts w:hint="eastAsia"/>
        </w:rPr>
        <w:t>二、</w:t>
      </w:r>
      <w:r w:rsidRPr="00F04994">
        <w:rPr>
          <w:rFonts w:hint="eastAsia"/>
        </w:rPr>
        <w:t>体系建设</w:t>
      </w:r>
    </w:p>
    <w:p w:rsidR="00F04994" w:rsidRDefault="00F04994"/>
    <w:p w:rsidR="00F04994" w:rsidRDefault="00F04994" w:rsidP="00A24CE6">
      <w:pPr>
        <w:pStyle w:val="3"/>
      </w:pPr>
      <w:r>
        <w:rPr>
          <w:rFonts w:hint="eastAsia"/>
        </w:rPr>
        <w:t>三、体系</w:t>
      </w:r>
      <w:r w:rsidRPr="000B1978">
        <w:rPr>
          <w:rFonts w:hint="eastAsia"/>
        </w:rPr>
        <w:t>运营</w:t>
      </w:r>
    </w:p>
    <w:p w:rsidR="00F04994" w:rsidRDefault="00F04994">
      <w:pPr>
        <w:rPr>
          <w:b/>
        </w:rPr>
      </w:pPr>
    </w:p>
    <w:p w:rsidR="00F04994" w:rsidRDefault="00F04994" w:rsidP="00A24CE6">
      <w:pPr>
        <w:pStyle w:val="3"/>
      </w:pPr>
      <w:r>
        <w:rPr>
          <w:rFonts w:hint="eastAsia"/>
        </w:rPr>
        <w:t>四、体系</w:t>
      </w:r>
      <w:r w:rsidRPr="000B1978">
        <w:rPr>
          <w:rFonts w:hint="eastAsia"/>
        </w:rPr>
        <w:t>管理</w:t>
      </w:r>
    </w:p>
    <w:p w:rsidR="00F04994" w:rsidRDefault="00F04994">
      <w:pPr>
        <w:rPr>
          <w:b/>
        </w:rPr>
      </w:pPr>
    </w:p>
    <w:p w:rsidR="00F04994" w:rsidRDefault="00F04994" w:rsidP="00A24CE6">
      <w:pPr>
        <w:pStyle w:val="3"/>
      </w:pPr>
      <w:r>
        <w:rPr>
          <w:rFonts w:hint="eastAsia"/>
        </w:rPr>
        <w:t>五、信息</w:t>
      </w:r>
      <w:r w:rsidRPr="000B1978">
        <w:rPr>
          <w:rFonts w:hint="eastAsia"/>
        </w:rPr>
        <w:t>服务</w:t>
      </w:r>
    </w:p>
    <w:p w:rsidR="00A24CE6" w:rsidRPr="00A24CE6" w:rsidRDefault="00A24CE6" w:rsidP="00A24CE6"/>
    <w:p w:rsidR="00E36A10" w:rsidRDefault="00E36A10" w:rsidP="00815F05">
      <w:pPr>
        <w:pStyle w:val="2"/>
        <w:jc w:val="center"/>
      </w:pPr>
      <w:r>
        <w:rPr>
          <w:rFonts w:hint="eastAsia"/>
        </w:rPr>
        <w:t>附件二、相关证明材料</w:t>
      </w:r>
    </w:p>
    <w:p w:rsidR="00815F05" w:rsidRPr="00815F05" w:rsidRDefault="00815F05" w:rsidP="00815F05"/>
    <w:sectPr w:rsidR="00815F05" w:rsidRPr="00815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57" w:rsidRDefault="00716057" w:rsidP="00D53640">
      <w:r>
        <w:separator/>
      </w:r>
    </w:p>
  </w:endnote>
  <w:endnote w:type="continuationSeparator" w:id="0">
    <w:p w:rsidR="00716057" w:rsidRDefault="00716057" w:rsidP="00D5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57" w:rsidRDefault="00716057" w:rsidP="00D53640">
      <w:r>
        <w:separator/>
      </w:r>
    </w:p>
  </w:footnote>
  <w:footnote w:type="continuationSeparator" w:id="0">
    <w:p w:rsidR="00716057" w:rsidRDefault="00716057" w:rsidP="00D5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E9"/>
    <w:rsid w:val="001731AB"/>
    <w:rsid w:val="001C37E6"/>
    <w:rsid w:val="001F46C9"/>
    <w:rsid w:val="002B5040"/>
    <w:rsid w:val="00330BDC"/>
    <w:rsid w:val="00335FE9"/>
    <w:rsid w:val="005D1BAD"/>
    <w:rsid w:val="00716057"/>
    <w:rsid w:val="00795185"/>
    <w:rsid w:val="00811F4C"/>
    <w:rsid w:val="00815F05"/>
    <w:rsid w:val="008C207D"/>
    <w:rsid w:val="008D4A36"/>
    <w:rsid w:val="00A24CE6"/>
    <w:rsid w:val="00C9493C"/>
    <w:rsid w:val="00D53640"/>
    <w:rsid w:val="00D714AE"/>
    <w:rsid w:val="00D93168"/>
    <w:rsid w:val="00DC6022"/>
    <w:rsid w:val="00E36A10"/>
    <w:rsid w:val="00EB3F7D"/>
    <w:rsid w:val="00EE4C5E"/>
    <w:rsid w:val="00F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5F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5F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4C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640"/>
    <w:rPr>
      <w:sz w:val="18"/>
      <w:szCs w:val="18"/>
    </w:rPr>
  </w:style>
  <w:style w:type="table" w:styleId="a5">
    <w:name w:val="Table Grid"/>
    <w:basedOn w:val="a1"/>
    <w:uiPriority w:val="99"/>
    <w:rsid w:val="00D5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18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815F0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15F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0499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24CE6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5F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5F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4C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640"/>
    <w:rPr>
      <w:sz w:val="18"/>
      <w:szCs w:val="18"/>
    </w:rPr>
  </w:style>
  <w:style w:type="table" w:styleId="a5">
    <w:name w:val="Table Grid"/>
    <w:basedOn w:val="a1"/>
    <w:uiPriority w:val="99"/>
    <w:rsid w:val="00D5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18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815F0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15F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0499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24CE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GHW</dc:creator>
  <cp:keywords/>
  <dc:description/>
  <cp:lastModifiedBy>GHW</cp:lastModifiedBy>
  <cp:revision>14</cp:revision>
  <dcterms:created xsi:type="dcterms:W3CDTF">2015-08-03T12:38:00Z</dcterms:created>
  <dcterms:modified xsi:type="dcterms:W3CDTF">2016-06-12T08:48:00Z</dcterms:modified>
</cp:coreProperties>
</file>